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F" w:rsidRPr="00AF483C" w:rsidRDefault="00EC507F" w:rsidP="00EC507F">
      <w:pPr>
        <w:jc w:val="center"/>
        <w:rPr>
          <w:rFonts w:ascii="Calibri" w:eastAsia="Calibri" w:hAnsi="Calibri"/>
          <w:b/>
          <w:lang w:val="ka-GE"/>
        </w:rPr>
      </w:pPr>
    </w:p>
    <w:p w:rsidR="00EC507F" w:rsidRPr="00AF483C" w:rsidRDefault="00EC507F" w:rsidP="00EC507F">
      <w:pPr>
        <w:spacing w:after="120"/>
        <w:jc w:val="center"/>
        <w:rPr>
          <w:rFonts w:ascii="Sylfaen" w:hAnsi="Sylfaen"/>
          <w:color w:val="943634"/>
        </w:rPr>
      </w:pPr>
    </w:p>
    <w:p w:rsidR="00EC507F" w:rsidRPr="00DF240C" w:rsidRDefault="00EC507F" w:rsidP="00EC507F">
      <w:pPr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:rsidR="00EC507F" w:rsidRPr="00DF240C" w:rsidRDefault="00EC507F" w:rsidP="00EC507F">
      <w:pPr>
        <w:spacing w:line="48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EC507F" w:rsidRPr="00DF240C" w:rsidRDefault="00EC507F" w:rsidP="00EC507F">
      <w:pPr>
        <w:jc w:val="center"/>
        <w:rPr>
          <w:rFonts w:cs="Sylfaen"/>
          <w:b/>
          <w:bCs/>
          <w:sz w:val="20"/>
          <w:szCs w:val="20"/>
          <w:cs/>
        </w:rPr>
      </w:pPr>
    </w:p>
    <w:p w:rsidR="00EC507F" w:rsidRPr="00DF240C" w:rsidRDefault="00EC507F" w:rsidP="00EC507F">
      <w:pPr>
        <w:jc w:val="center"/>
        <w:rPr>
          <w:rFonts w:cs="Sylfaen"/>
          <w:b/>
          <w:bCs/>
          <w:sz w:val="20"/>
          <w:szCs w:val="20"/>
          <w:cs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EC507F" w:rsidRDefault="00EC507F" w:rsidP="00EC507F">
      <w:pPr>
        <w:jc w:val="center"/>
        <w:rPr>
          <w:rFonts w:cs="Sylfaen"/>
          <w:b/>
          <w:bCs/>
          <w:sz w:val="20"/>
          <w:szCs w:val="20"/>
        </w:rPr>
      </w:pPr>
    </w:p>
    <w:p w:rsidR="00952B10" w:rsidRDefault="00952B10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EC507F" w:rsidRDefault="00EC507F" w:rsidP="00952B10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952B10" w:rsidRPr="00FC4AA8" w:rsidRDefault="00952B10" w:rsidP="00875F00">
      <w:pPr>
        <w:autoSpaceDE w:val="0"/>
        <w:autoSpaceDN w:val="0"/>
        <w:adjustRightInd w:val="0"/>
        <w:spacing w:line="240" w:lineRule="auto"/>
        <w:rPr>
          <w:rFonts w:ascii="Sylfaen" w:eastAsia="Calibri" w:hAnsi="Sylfaen" w:cs="Sylfaen"/>
          <w:b/>
          <w:sz w:val="20"/>
          <w:szCs w:val="20"/>
        </w:rPr>
      </w:pPr>
    </w:p>
    <w:p w:rsidR="00952B10" w:rsidRPr="00FC4AA8" w:rsidRDefault="00952B10" w:rsidP="00952B10">
      <w:pPr>
        <w:autoSpaceDE w:val="0"/>
        <w:autoSpaceDN w:val="0"/>
        <w:adjustRightInd w:val="0"/>
        <w:spacing w:line="240" w:lineRule="auto"/>
        <w:jc w:val="both"/>
        <w:rPr>
          <w:rFonts w:ascii="Sylfaen" w:hAnsi="Sylfaen" w:cs="Sylfaen"/>
          <w:b/>
          <w:sz w:val="20"/>
          <w:szCs w:val="20"/>
        </w:rPr>
      </w:pPr>
    </w:p>
    <w:p w:rsidR="00952B10" w:rsidRPr="00FC4AA8" w:rsidRDefault="00952B10" w:rsidP="00952B10">
      <w:pPr>
        <w:spacing w:line="240" w:lineRule="auto"/>
        <w:jc w:val="both"/>
        <w:rPr>
          <w:b/>
          <w:sz w:val="20"/>
          <w:szCs w:val="20"/>
        </w:rPr>
        <w:sectPr w:rsidR="00952B10" w:rsidRPr="00FC4AA8" w:rsidSect="00DB75EC">
          <w:footerReference w:type="even" r:id="rId7"/>
          <w:footerReference w:type="default" r:id="rId8"/>
          <w:pgSz w:w="16840" w:h="11907" w:orient="landscape" w:code="9"/>
          <w:pgMar w:top="851" w:right="851" w:bottom="851" w:left="851" w:header="720" w:footer="720" w:gutter="0"/>
          <w:cols w:space="720"/>
        </w:sect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4"/>
          <w:szCs w:val="24"/>
          <w:lang w:val="ka-GE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B10" w:rsidRPr="00875F00" w:rsidRDefault="00952B10" w:rsidP="00875F00">
      <w:pPr>
        <w:shd w:val="clear" w:color="auto" w:fill="FF0000"/>
        <w:spacing w:line="240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პროგრამის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დასახელება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>:</w:t>
      </w:r>
      <w:r w:rsidRPr="00875F00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საერთაშორისო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ურთიერთობები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>/</w:t>
      </w:r>
      <w:r w:rsidRPr="00875F00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>international relations</w:t>
      </w:r>
      <w:r w:rsidRPr="00875F00">
        <w:rPr>
          <w:rFonts w:ascii="Calibri" w:eastAsia="Calibri" w:hAnsi="Calibri"/>
          <w:b/>
          <w:sz w:val="24"/>
          <w:szCs w:val="24"/>
        </w:rPr>
        <w:t xml:space="preserve"> - minor</w:t>
      </w:r>
    </w:p>
    <w:p w:rsidR="00952B10" w:rsidRDefault="00952B10" w:rsidP="00875F00">
      <w:pPr>
        <w:shd w:val="clear" w:color="auto" w:fill="FF0000"/>
        <w:spacing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დამატებითი</w:t>
      </w:r>
      <w:r w:rsidRPr="00875F00">
        <w:rPr>
          <w:rFonts w:ascii="Calibri" w:eastAsia="Calibri" w:hAnsi="Calibri"/>
          <w:b/>
          <w:sz w:val="24"/>
          <w:szCs w:val="24"/>
        </w:rPr>
        <w:t>(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</w:rPr>
        <w:t>minor)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პროგრამის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სტრუქტურა</w:t>
      </w:r>
    </w:p>
    <w:tbl>
      <w:tblPr>
        <w:tblW w:w="14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271"/>
        <w:gridCol w:w="576"/>
        <w:gridCol w:w="888"/>
        <w:gridCol w:w="812"/>
        <w:gridCol w:w="646"/>
        <w:gridCol w:w="39"/>
        <w:gridCol w:w="1202"/>
        <w:gridCol w:w="49"/>
        <w:gridCol w:w="431"/>
        <w:gridCol w:w="537"/>
        <w:gridCol w:w="545"/>
        <w:gridCol w:w="545"/>
        <w:gridCol w:w="537"/>
        <w:gridCol w:w="545"/>
        <w:gridCol w:w="584"/>
        <w:gridCol w:w="630"/>
        <w:gridCol w:w="19"/>
        <w:gridCol w:w="626"/>
        <w:gridCol w:w="21"/>
      </w:tblGrid>
      <w:tr w:rsidR="00952B10" w:rsidRPr="00FC4AA8" w:rsidTr="002C4255">
        <w:trPr>
          <w:gridAfter w:val="1"/>
          <w:wAfter w:w="21" w:type="dxa"/>
          <w:trHeight w:val="867"/>
          <w:jc w:val="center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2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კურსის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 xml:space="preserve"> 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af-ZA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დატვირთვის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 xml:space="preserve"> 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 xml:space="preserve">, 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სთ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-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12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ლ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af-ZA"/>
              </w:rPr>
              <w:t>/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პ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af-ZA"/>
              </w:rPr>
              <w:t>/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ლაბ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/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გ</w:t>
            </w:r>
          </w:p>
        </w:tc>
        <w:tc>
          <w:tcPr>
            <w:tcW w:w="435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52B10" w:rsidRPr="00FC4AA8" w:rsidRDefault="00952B10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 xml:space="preserve"> </w:t>
            </w: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წინაპირობა</w:t>
            </w:r>
          </w:p>
        </w:tc>
      </w:tr>
      <w:tr w:rsidR="008E7BA5" w:rsidRPr="00FC4AA8" w:rsidTr="002C4255">
        <w:trPr>
          <w:trHeight w:val="699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2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888" w:type="dxa"/>
            <w:vMerge w:val="restart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5" w:type="dxa"/>
            <w:gridSpan w:val="2"/>
            <w:vMerge w:val="restart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02" w:type="dxa"/>
            <w:vMerge w:val="restart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I</w:t>
            </w:r>
          </w:p>
        </w:tc>
        <w:tc>
          <w:tcPr>
            <w:tcW w:w="537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II</w:t>
            </w:r>
          </w:p>
        </w:tc>
        <w:tc>
          <w:tcPr>
            <w:tcW w:w="545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III</w:t>
            </w:r>
          </w:p>
        </w:tc>
        <w:tc>
          <w:tcPr>
            <w:tcW w:w="545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IV</w:t>
            </w:r>
          </w:p>
        </w:tc>
        <w:tc>
          <w:tcPr>
            <w:tcW w:w="537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V</w:t>
            </w:r>
          </w:p>
        </w:tc>
        <w:tc>
          <w:tcPr>
            <w:tcW w:w="545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VI</w:t>
            </w:r>
          </w:p>
        </w:tc>
        <w:tc>
          <w:tcPr>
            <w:tcW w:w="584" w:type="dxa"/>
            <w:vMerge w:val="restart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VII</w:t>
            </w:r>
          </w:p>
        </w:tc>
        <w:tc>
          <w:tcPr>
            <w:tcW w:w="649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VIII</w:t>
            </w:r>
          </w:p>
        </w:tc>
        <w:tc>
          <w:tcPr>
            <w:tcW w:w="64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</w:tr>
      <w:tr w:rsidR="008E7BA5" w:rsidRPr="00FC4AA8" w:rsidTr="002C4255">
        <w:trPr>
          <w:cantSplit/>
          <w:trHeight w:val="402"/>
          <w:jc w:val="center"/>
        </w:trPr>
        <w:tc>
          <w:tcPr>
            <w:tcW w:w="6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2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812" w:type="dxa"/>
            <w:tcBorders>
              <w:bottom w:val="double" w:sz="4" w:space="0" w:color="auto"/>
            </w:tcBorders>
            <w:textDirection w:val="btL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685" w:type="dxa"/>
            <w:gridSpan w:val="2"/>
            <w:vMerge/>
            <w:tcBorders>
              <w:bottom w:val="double" w:sz="4" w:space="0" w:color="auto"/>
            </w:tcBorders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2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vMerge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</w:p>
        </w:tc>
      </w:tr>
      <w:tr w:rsidR="008E7BA5" w:rsidRPr="000F19E8" w:rsidTr="008E7BA5">
        <w:trPr>
          <w:trHeight w:val="298"/>
          <w:jc w:val="center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ურთიერთობათა თეორია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45</w:t>
            </w:r>
          </w:p>
        </w:tc>
        <w:tc>
          <w:tcPr>
            <w:tcW w:w="68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ru-RU"/>
              </w:rPr>
              <w:t>77</w:t>
            </w:r>
          </w:p>
        </w:tc>
        <w:tc>
          <w:tcPr>
            <w:tcW w:w="12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287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პოლიტიკის ძირითადი ცნებები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287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287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საგარეო პოლიტიკა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287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CC115E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ევროინტეგრაციის ისტორია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298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6860DE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დიპლომატიური მოლაპარაკებების თეორია და ისტორია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საერთაშორისო ურთიერთობები და საგარეო პოლიტიკა </w:t>
            </w:r>
            <w:r w:rsidRPr="000F19E8">
              <w:rPr>
                <w:rFonts w:ascii="Sylfaen" w:eastAsia="Calibri" w:hAnsi="Sylfaen" w:cs="Sylfaen"/>
                <w:sz w:val="20"/>
                <w:szCs w:val="20"/>
              </w:rPr>
              <w:t>XX</w:t>
            </w: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საუკუნეში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125</w:t>
            </w: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685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იდეოლოგიები საერთაშორისო ურთიერთობებში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დიპლომატიური პროტოკოლი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2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კონფლიქტები</w:t>
            </w: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45</w:t>
            </w:r>
          </w:p>
        </w:tc>
        <w:tc>
          <w:tcPr>
            <w:tcW w:w="685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af-ZA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af-ZA"/>
              </w:rPr>
              <w:t>77</w:t>
            </w:r>
          </w:p>
        </w:tc>
        <w:tc>
          <w:tcPr>
            <w:tcW w:w="12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64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ორგანიზაციები და საერთაშორისო ინტეგრაცია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685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89"/>
          <w:jc w:val="center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line="240" w:lineRule="auto"/>
              <w:rPr>
                <w:rFonts w:ascii="Calibri" w:eastAsia="Calibri" w:hAnsi="Calibri"/>
                <w:b/>
                <w:sz w:val="20"/>
                <w:szCs w:val="20"/>
                <w:lang w:val="ka-GE"/>
              </w:rPr>
            </w:pPr>
            <w:r w:rsidRPr="00FC4AA8">
              <w:rPr>
                <w:rFonts w:ascii="Calibri" w:eastAsia="Calibri" w:hAnsi="Calibri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გეოპოლიტიკა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125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2/1/0/3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  <w:tr w:rsidR="008E7BA5" w:rsidRPr="000F19E8" w:rsidTr="008E7BA5">
        <w:trPr>
          <w:trHeight w:val="611"/>
          <w:jc w:val="center"/>
        </w:trPr>
        <w:tc>
          <w:tcPr>
            <w:tcW w:w="49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 xml:space="preserve">                           </w:t>
            </w: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60</w:t>
            </w:r>
          </w:p>
        </w:tc>
        <w:tc>
          <w:tcPr>
            <w:tcW w:w="888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1500</w:t>
            </w:r>
          </w:p>
        </w:tc>
        <w:tc>
          <w:tcPr>
            <w:tcW w:w="812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540</w:t>
            </w:r>
          </w:p>
        </w:tc>
        <w:tc>
          <w:tcPr>
            <w:tcW w:w="685" w:type="dxa"/>
            <w:gridSpan w:val="2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924</w:t>
            </w:r>
          </w:p>
        </w:tc>
        <w:tc>
          <w:tcPr>
            <w:tcW w:w="1202" w:type="dxa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584" w:type="dxa"/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8E7BA5" w:rsidRPr="000F19E8" w:rsidRDefault="008E7BA5" w:rsidP="00DB75EC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</w:p>
        </w:tc>
      </w:tr>
    </w:tbl>
    <w:p w:rsidR="00952B10" w:rsidRPr="00FC4AA8" w:rsidRDefault="00952B10" w:rsidP="00952B10">
      <w:pPr>
        <w:spacing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0"/>
          <w:szCs w:val="20"/>
          <w:lang w:val="ka-GE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0"/>
          <w:szCs w:val="20"/>
          <w:lang w:val="ka-GE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0"/>
          <w:szCs w:val="20"/>
          <w:lang w:val="ka-GE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0"/>
          <w:szCs w:val="20"/>
          <w:lang w:val="ka-GE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0"/>
          <w:szCs w:val="20"/>
          <w:lang w:val="ka-GE"/>
        </w:rPr>
      </w:pPr>
    </w:p>
    <w:p w:rsidR="00952B10" w:rsidRDefault="00952B10" w:rsidP="00952B10">
      <w:pPr>
        <w:spacing w:line="240" w:lineRule="auto"/>
        <w:jc w:val="center"/>
        <w:rPr>
          <w:rFonts w:ascii="Sylfaen" w:eastAsia="Calibri" w:hAnsi="Sylfaen"/>
          <w:b/>
          <w:color w:val="943634"/>
          <w:sz w:val="24"/>
          <w:szCs w:val="24"/>
          <w:lang w:val="ka-GE"/>
        </w:rPr>
        <w:sectPr w:rsidR="00952B10" w:rsidSect="00DB75EC">
          <w:pgSz w:w="15840" w:h="12240" w:orient="landscape"/>
          <w:pgMar w:top="425" w:right="244" w:bottom="1701" w:left="238" w:header="720" w:footer="720" w:gutter="0"/>
          <w:cols w:space="720"/>
        </w:sectPr>
      </w:pPr>
    </w:p>
    <w:p w:rsidR="00952B10" w:rsidRPr="00FC4AA8" w:rsidRDefault="00952B10" w:rsidP="00952B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52B10" w:rsidRPr="00875F00" w:rsidRDefault="00952B10" w:rsidP="00875F00">
      <w:pPr>
        <w:shd w:val="clear" w:color="auto" w:fill="FF0000"/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>პროგრამის დასახელება: დამატებითი</w:t>
      </w:r>
      <w:r w:rsidRPr="00875F00">
        <w:rPr>
          <w:rFonts w:ascii="Sylfaen" w:eastAsia="Calibri" w:hAnsi="Sylfaen" w:cs="Times New Roman"/>
          <w:b/>
          <w:sz w:val="24"/>
          <w:szCs w:val="24"/>
        </w:rPr>
        <w:t>(</w:t>
      </w: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Times New Roman"/>
          <w:b/>
          <w:sz w:val="24"/>
          <w:szCs w:val="24"/>
        </w:rPr>
        <w:t>minor)</w:t>
      </w: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პროგრამის </w:t>
      </w:r>
      <w:r w:rsidRPr="00875F0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>სტრუქტურა</w:t>
      </w:r>
    </w:p>
    <w:p w:rsidR="00952B10" w:rsidRPr="00FC4AA8" w:rsidRDefault="00952B10" w:rsidP="00875F00">
      <w:pPr>
        <w:shd w:val="clear" w:color="auto" w:fill="FF0000"/>
        <w:spacing w:after="0" w:line="240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>მისანიჭებელი კვალიფიკაცია</w:t>
      </w:r>
      <w:r w:rsidRPr="00875F00">
        <w:rPr>
          <w:rFonts w:ascii="Sylfaen" w:eastAsia="Calibri" w:hAnsi="Sylfaen" w:cs="Times New Roman"/>
          <w:b/>
          <w:sz w:val="24"/>
          <w:szCs w:val="24"/>
          <w:lang w:val="af-ZA"/>
        </w:rPr>
        <w:t xml:space="preserve">: </w:t>
      </w:r>
      <w:r w:rsidRPr="00875F00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პოლიტიკის მეცნიერებები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39"/>
        <w:gridCol w:w="507"/>
        <w:gridCol w:w="781"/>
        <w:gridCol w:w="998"/>
        <w:gridCol w:w="709"/>
        <w:gridCol w:w="992"/>
        <w:gridCol w:w="10"/>
        <w:gridCol w:w="412"/>
        <w:gridCol w:w="10"/>
        <w:gridCol w:w="419"/>
        <w:gridCol w:w="10"/>
        <w:gridCol w:w="469"/>
        <w:gridCol w:w="10"/>
        <w:gridCol w:w="469"/>
        <w:gridCol w:w="10"/>
        <w:gridCol w:w="462"/>
        <w:gridCol w:w="10"/>
        <w:gridCol w:w="469"/>
        <w:gridCol w:w="10"/>
        <w:gridCol w:w="504"/>
        <w:gridCol w:w="10"/>
        <w:gridCol w:w="685"/>
        <w:gridCol w:w="10"/>
        <w:gridCol w:w="1124"/>
        <w:gridCol w:w="10"/>
      </w:tblGrid>
      <w:tr w:rsidR="00952B10" w:rsidRPr="00FC4AA8" w:rsidTr="003E3EDA">
        <w:trPr>
          <w:gridAfter w:val="1"/>
          <w:wAfter w:w="10" w:type="dxa"/>
          <w:trHeight w:val="1071"/>
          <w:jc w:val="center"/>
        </w:trPr>
        <w:tc>
          <w:tcPr>
            <w:tcW w:w="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3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</w:tcBorders>
            <w:vAlign w:val="center"/>
          </w:tcPr>
          <w:p w:rsidR="00952B10" w:rsidRPr="00EE463B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af-ZA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B10" w:rsidRPr="00DF78C1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af-ZA"/>
              </w:rPr>
              <w:t>ლ/პ/</w:t>
            </w: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აბ</w:t>
            </w: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/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</w:t>
            </w:r>
          </w:p>
        </w:tc>
        <w:tc>
          <w:tcPr>
            <w:tcW w:w="396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52B10" w:rsidRPr="00FC4AA8" w:rsidRDefault="00952B10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8E7BA5" w:rsidRPr="00FC4AA8" w:rsidTr="003E3EDA">
        <w:trPr>
          <w:trHeight w:val="135"/>
          <w:jc w:val="center"/>
        </w:trPr>
        <w:tc>
          <w:tcPr>
            <w:tcW w:w="6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3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09" w:type="dxa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02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</w:t>
            </w: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II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III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IV</w:t>
            </w:r>
          </w:p>
        </w:tc>
        <w:tc>
          <w:tcPr>
            <w:tcW w:w="472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</w:t>
            </w:r>
          </w:p>
        </w:tc>
        <w:tc>
          <w:tcPr>
            <w:tcW w:w="514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VII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VIII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</w:tr>
      <w:tr w:rsidR="008E7BA5" w:rsidRPr="00FC4AA8" w:rsidTr="002C4255">
        <w:trPr>
          <w:gridAfter w:val="1"/>
          <w:wAfter w:w="10" w:type="dxa"/>
          <w:cantSplit/>
          <w:trHeight w:val="872"/>
          <w:jc w:val="center"/>
        </w:trPr>
        <w:tc>
          <w:tcPr>
            <w:tcW w:w="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3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998" w:type="dxa"/>
            <w:tcBorders>
              <w:bottom w:val="double" w:sz="4" w:space="0" w:color="auto"/>
            </w:tcBorders>
            <w:textDirection w:val="btL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303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აზროვნების ძირითადი ეტაპები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იდეოლოგიები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ელიტიზმის თეორიები და პოლიტიკური ლიდერობა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გეოპოლიტიკური თეორიები და კონცეფციები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2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კონფლიქტები და მათი ტიპოლოგია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303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პარტიები და საარჩევნო სისტემები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ქართული პოლიტ. აზროვნების ისტორია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სოციალიზმის თეორია და ისტორია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869E6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პოლიტიკური იმიჯი და საარჩევნო მარკეტინგი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სახელმწიფოს მართვა და ადგილობრივი თვითმმართველობა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45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77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bottom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ევროპული ინტეგრაცია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91"/>
          <w:jc w:val="center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3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თაანმედროვე მსოფლიოს გლობალური პრობლემების პოლიტიკური ასპექტები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125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EE463B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E463B">
              <w:rPr>
                <w:rFonts w:ascii="Sylfaen" w:eastAsia="Calibri" w:hAnsi="Sylfaen" w:cs="Times New Roman"/>
                <w:sz w:val="20"/>
                <w:szCs w:val="20"/>
              </w:rPr>
              <w:t>2/1/0/3</w:t>
            </w: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E7BA5" w:rsidRPr="00FC4AA8" w:rsidTr="003E3EDA">
        <w:trPr>
          <w:gridAfter w:val="1"/>
          <w:wAfter w:w="10" w:type="dxa"/>
          <w:trHeight w:val="620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                         სულ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1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998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540</w:t>
            </w:r>
          </w:p>
        </w:tc>
        <w:tc>
          <w:tcPr>
            <w:tcW w:w="709" w:type="dxa"/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E644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924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E7BA5" w:rsidRPr="001E644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gridSpan w:val="2"/>
            <w:tcBorders>
              <w:lef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4" w:type="dxa"/>
            <w:gridSpan w:val="2"/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right w:val="double" w:sz="4" w:space="0" w:color="auto"/>
            </w:tcBorders>
            <w:vAlign w:val="center"/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C4AA8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8E7BA5" w:rsidRPr="00FC4AA8" w:rsidRDefault="008E7BA5" w:rsidP="00DB75EC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</w:tbl>
    <w:p w:rsidR="00952B10" w:rsidRDefault="00952B10" w:rsidP="00952B10">
      <w:pPr>
        <w:spacing w:line="240" w:lineRule="auto"/>
        <w:jc w:val="both"/>
        <w:rPr>
          <w:rFonts w:ascii="Sylfaen" w:eastAsia="Calibri" w:hAnsi="Sylfaen"/>
          <w:b/>
          <w:color w:val="943634"/>
          <w:sz w:val="20"/>
          <w:szCs w:val="20"/>
          <w:lang w:val="ka-GE"/>
        </w:rPr>
        <w:sectPr w:rsidR="00952B10" w:rsidSect="00DB75EC">
          <w:pgSz w:w="15840" w:h="12240" w:orient="landscape"/>
          <w:pgMar w:top="425" w:right="244" w:bottom="1701" w:left="238" w:header="720" w:footer="720" w:gutter="0"/>
          <w:cols w:space="720"/>
        </w:sectPr>
      </w:pPr>
    </w:p>
    <w:p w:rsidR="00952B10" w:rsidRPr="00875F00" w:rsidRDefault="00952B10" w:rsidP="00875F00">
      <w:pPr>
        <w:shd w:val="clear" w:color="auto" w:fill="FF0000"/>
        <w:spacing w:after="0" w:line="240" w:lineRule="auto"/>
        <w:jc w:val="center"/>
        <w:rPr>
          <w:rFonts w:ascii="Calibri" w:eastAsia="Calibri" w:hAnsi="Calibri"/>
          <w:b/>
          <w:sz w:val="24"/>
          <w:szCs w:val="24"/>
        </w:rPr>
      </w:pPr>
      <w:bookmarkStart w:id="0" w:name="_GoBack"/>
      <w:bookmarkEnd w:id="0"/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lastRenderedPageBreak/>
        <w:t>პროგრამის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დასახელება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>:</w:t>
      </w:r>
      <w:r w:rsidRPr="00875F00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ჟურნალისტიკა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>/</w:t>
      </w:r>
      <w:r w:rsidRPr="00875F00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</w:rPr>
        <w:t>Journalism</w:t>
      </w:r>
    </w:p>
    <w:p w:rsidR="00952B10" w:rsidRPr="00875F00" w:rsidRDefault="00952B10" w:rsidP="00875F00">
      <w:pPr>
        <w:shd w:val="clear" w:color="auto" w:fill="FF0000"/>
        <w:spacing w:after="0" w:line="240" w:lineRule="auto"/>
        <w:jc w:val="center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დამატებითი</w:t>
      </w:r>
      <w:r w:rsidRPr="00875F00">
        <w:rPr>
          <w:rFonts w:ascii="Calibri" w:eastAsia="Calibri" w:hAnsi="Calibri"/>
          <w:b/>
          <w:sz w:val="24"/>
          <w:szCs w:val="24"/>
        </w:rPr>
        <w:t>(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</w:rPr>
        <w:t>minor)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პროგრამის</w:t>
      </w:r>
      <w:r w:rsidRPr="00875F00">
        <w:rPr>
          <w:rFonts w:ascii="Calibri" w:eastAsia="Calibri" w:hAnsi="Calibri"/>
          <w:b/>
          <w:sz w:val="24"/>
          <w:szCs w:val="24"/>
          <w:lang w:val="ka-GE"/>
        </w:rPr>
        <w:t xml:space="preserve"> </w:t>
      </w:r>
      <w:r w:rsidRPr="00875F00">
        <w:rPr>
          <w:rFonts w:ascii="Calibri" w:eastAsia="Calibri" w:hAnsi="Calibri"/>
          <w:b/>
          <w:sz w:val="24"/>
          <w:szCs w:val="24"/>
        </w:rPr>
        <w:t xml:space="preserve"> </w:t>
      </w:r>
      <w:r w:rsidRPr="00875F00">
        <w:rPr>
          <w:rFonts w:ascii="Sylfaen" w:eastAsia="Calibri" w:hAnsi="Sylfaen" w:cs="Sylfaen"/>
          <w:b/>
          <w:sz w:val="24"/>
          <w:szCs w:val="24"/>
          <w:lang w:val="ka-GE"/>
        </w:rPr>
        <w:t>სტრუქტურა</w:t>
      </w:r>
    </w:p>
    <w:p w:rsidR="003E3EDA" w:rsidRPr="00875F00" w:rsidRDefault="003E3EDA" w:rsidP="00875F00">
      <w:pPr>
        <w:shd w:val="clear" w:color="auto" w:fill="FF0000"/>
        <w:spacing w:after="0" w:line="240" w:lineRule="auto"/>
        <w:jc w:val="center"/>
        <w:rPr>
          <w:rFonts w:ascii="Sylfaen" w:eastAsia="Calibri" w:hAnsi="Sylfaen" w:cs="Sylfaen"/>
          <w:b/>
          <w:sz w:val="24"/>
          <w:szCs w:val="24"/>
          <w:lang w:val="ka-GE"/>
        </w:rPr>
      </w:pPr>
    </w:p>
    <w:p w:rsidR="003E3EDA" w:rsidRDefault="003E3EDA" w:rsidP="00952B10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3E3EDA" w:rsidRDefault="003E3EDA" w:rsidP="00952B10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3E3EDA" w:rsidRDefault="003E3EDA" w:rsidP="00952B10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4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93"/>
        <w:gridCol w:w="550"/>
        <w:gridCol w:w="709"/>
        <w:gridCol w:w="1348"/>
        <w:gridCol w:w="637"/>
        <w:gridCol w:w="1134"/>
        <w:gridCol w:w="657"/>
        <w:gridCol w:w="681"/>
        <w:gridCol w:w="706"/>
        <w:gridCol w:w="703"/>
        <w:gridCol w:w="691"/>
        <w:gridCol w:w="703"/>
        <w:gridCol w:w="727"/>
        <w:gridCol w:w="751"/>
        <w:gridCol w:w="1289"/>
      </w:tblGrid>
      <w:tr w:rsidR="003E3EDA" w:rsidTr="003E3EDA">
        <w:trPr>
          <w:jc w:val="center"/>
        </w:trPr>
        <w:tc>
          <w:tcPr>
            <w:tcW w:w="421" w:type="dxa"/>
            <w:vMerge w:val="restart"/>
            <w:vAlign w:val="center"/>
          </w:tcPr>
          <w:p w:rsidR="003E3EDA" w:rsidRPr="00DF78C1" w:rsidRDefault="003E3EDA" w:rsidP="003E3EDA">
            <w:pPr>
              <w:spacing w:after="0"/>
              <w:rPr>
                <w:lang w:val="ka-GE"/>
              </w:rPr>
            </w:pPr>
            <w:r w:rsidRPr="00DF78C1">
              <w:rPr>
                <w:lang w:val="ka-GE"/>
              </w:rPr>
              <w:t>№</w:t>
            </w:r>
          </w:p>
        </w:tc>
        <w:tc>
          <w:tcPr>
            <w:tcW w:w="2993" w:type="dxa"/>
            <w:vMerge w:val="restart"/>
            <w:vAlign w:val="center"/>
          </w:tcPr>
          <w:p w:rsidR="003E3EDA" w:rsidRPr="00DF78C1" w:rsidRDefault="003E3EDA" w:rsidP="003E3EDA">
            <w:pPr>
              <w:spacing w:after="0"/>
              <w:rPr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კურსის</w:t>
            </w:r>
            <w:r w:rsidRPr="00DF78C1">
              <w:rPr>
                <w:lang w:val="ka-GE"/>
              </w:rPr>
              <w:t xml:space="preserve"> </w:t>
            </w:r>
            <w:r w:rsidRPr="00DF78C1">
              <w:rPr>
                <w:rFonts w:ascii="Sylfaen" w:hAnsi="Sylfaen" w:cs="Sylfaen"/>
                <w:lang w:val="ka-GE"/>
              </w:rPr>
              <w:t>დასახელება</w:t>
            </w:r>
          </w:p>
        </w:tc>
        <w:tc>
          <w:tcPr>
            <w:tcW w:w="550" w:type="dxa"/>
            <w:vMerge w:val="restart"/>
            <w:vAlign w:val="center"/>
          </w:tcPr>
          <w:p w:rsidR="003E3EDA" w:rsidRPr="00DF78C1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კრ</w:t>
            </w:r>
          </w:p>
        </w:tc>
        <w:tc>
          <w:tcPr>
            <w:tcW w:w="2694" w:type="dxa"/>
            <w:gridSpan w:val="3"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დატვირთვის</w:t>
            </w:r>
            <w:r w:rsidRPr="00DF78C1">
              <w:rPr>
                <w:lang w:val="ka-GE"/>
              </w:rPr>
              <w:t xml:space="preserve"> </w:t>
            </w:r>
            <w:r w:rsidRPr="00DF78C1">
              <w:rPr>
                <w:rFonts w:ascii="Sylfaen" w:hAnsi="Sylfaen" w:cs="Sylfaen"/>
                <w:lang w:val="ka-GE"/>
              </w:rPr>
              <w:t>მოცულობა</w:t>
            </w:r>
            <w:r w:rsidRPr="00DF78C1">
              <w:rPr>
                <w:lang w:val="ka-GE"/>
              </w:rPr>
              <w:t xml:space="preserve">, </w:t>
            </w:r>
            <w:r w:rsidRPr="00DF78C1">
              <w:rPr>
                <w:rFonts w:ascii="Sylfaen" w:hAnsi="Sylfaen" w:cs="Sylfaen"/>
                <w:lang w:val="ka-GE"/>
              </w:rPr>
              <w:t>სთ</w:t>
            </w:r>
            <w:r w:rsidRPr="00DF78C1">
              <w:rPr>
                <w:lang w:val="ka-GE"/>
              </w:rPr>
              <w:t>-</w:t>
            </w:r>
            <w:r w:rsidRPr="00DF78C1">
              <w:rPr>
                <w:rFonts w:ascii="Sylfaen" w:hAnsi="Sylfaen" w:cs="Sylfaen"/>
                <w:lang w:val="ka-GE"/>
              </w:rPr>
              <w:t>ში</w:t>
            </w:r>
          </w:p>
        </w:tc>
        <w:tc>
          <w:tcPr>
            <w:tcW w:w="1134" w:type="dxa"/>
            <w:vMerge w:val="restart"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DF78C1">
              <w:rPr>
                <w:rFonts w:ascii="Sylfaen" w:hAnsi="Sylfaen" w:cs="Sylfaen"/>
                <w:lang w:val="af-ZA"/>
              </w:rPr>
              <w:t>ლ</w:t>
            </w:r>
            <w:r w:rsidRPr="00DF78C1">
              <w:rPr>
                <w:lang w:val="af-ZA"/>
              </w:rPr>
              <w:t>/</w:t>
            </w:r>
            <w:r w:rsidRPr="00DF78C1">
              <w:rPr>
                <w:rFonts w:ascii="Sylfaen" w:hAnsi="Sylfaen" w:cs="Sylfaen"/>
                <w:lang w:val="af-ZA"/>
              </w:rPr>
              <w:t>პ</w:t>
            </w:r>
            <w:r w:rsidRPr="00DF78C1">
              <w:rPr>
                <w:lang w:val="af-ZA"/>
              </w:rPr>
              <w:t>/</w:t>
            </w:r>
            <w:r w:rsidRPr="00DF78C1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აბ</w:t>
            </w:r>
            <w:r w:rsidRPr="00DF78C1">
              <w:rPr>
                <w:lang w:val="ka-GE"/>
              </w:rPr>
              <w:t>/</w:t>
            </w:r>
            <w:r w:rsidRPr="00DF78C1">
              <w:rPr>
                <w:rFonts w:ascii="Sylfaen" w:hAnsi="Sylfaen" w:cs="Sylfaen"/>
                <w:lang w:val="af-ZA"/>
              </w:rPr>
              <w:t>გ</w:t>
            </w:r>
          </w:p>
        </w:tc>
        <w:tc>
          <w:tcPr>
            <w:tcW w:w="5619" w:type="dxa"/>
            <w:gridSpan w:val="8"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სემესტრი</w:t>
            </w:r>
          </w:p>
        </w:tc>
        <w:tc>
          <w:tcPr>
            <w:tcW w:w="1289" w:type="dxa"/>
            <w:vMerge w:val="restart"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დაშვების</w:t>
            </w:r>
            <w:r w:rsidRPr="00DF78C1">
              <w:rPr>
                <w:lang w:val="ka-GE"/>
              </w:rPr>
              <w:t xml:space="preserve"> </w:t>
            </w:r>
            <w:r w:rsidRPr="00DF78C1">
              <w:rPr>
                <w:rFonts w:ascii="Sylfaen" w:hAnsi="Sylfaen" w:cs="Sylfaen"/>
                <w:lang w:val="ka-GE"/>
              </w:rPr>
              <w:t>წინაპირობა</w:t>
            </w:r>
          </w:p>
        </w:tc>
      </w:tr>
      <w:tr w:rsidR="003E3EDA" w:rsidTr="003E3EDA">
        <w:trPr>
          <w:trHeight w:val="434"/>
          <w:jc w:val="center"/>
        </w:trPr>
        <w:tc>
          <w:tcPr>
            <w:tcW w:w="421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2993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550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3E3EDA" w:rsidRPr="00DF78C1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სულ</w:t>
            </w:r>
          </w:p>
        </w:tc>
        <w:tc>
          <w:tcPr>
            <w:tcW w:w="1348" w:type="dxa"/>
          </w:tcPr>
          <w:p w:rsidR="003E3EDA" w:rsidRPr="00DF78C1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საკონტაქტო</w:t>
            </w:r>
          </w:p>
        </w:tc>
        <w:tc>
          <w:tcPr>
            <w:tcW w:w="637" w:type="dxa"/>
            <w:vMerge w:val="restart"/>
          </w:tcPr>
          <w:p w:rsidR="003E3EDA" w:rsidRPr="00DF78C1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DF78C1">
              <w:rPr>
                <w:rFonts w:ascii="Sylfaen" w:hAnsi="Sylfaen" w:cs="Sylfaen"/>
                <w:lang w:val="ka-GE"/>
              </w:rPr>
              <w:t>დამ</w:t>
            </w:r>
          </w:p>
        </w:tc>
        <w:tc>
          <w:tcPr>
            <w:tcW w:w="1134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I</w:t>
            </w:r>
          </w:p>
        </w:tc>
        <w:tc>
          <w:tcPr>
            <w:tcW w:w="681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II</w:t>
            </w:r>
          </w:p>
        </w:tc>
        <w:tc>
          <w:tcPr>
            <w:tcW w:w="706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III</w:t>
            </w:r>
          </w:p>
        </w:tc>
        <w:tc>
          <w:tcPr>
            <w:tcW w:w="703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IV</w:t>
            </w:r>
          </w:p>
        </w:tc>
        <w:tc>
          <w:tcPr>
            <w:tcW w:w="691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V</w:t>
            </w:r>
          </w:p>
        </w:tc>
        <w:tc>
          <w:tcPr>
            <w:tcW w:w="703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VI</w:t>
            </w:r>
          </w:p>
        </w:tc>
        <w:tc>
          <w:tcPr>
            <w:tcW w:w="727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VII</w:t>
            </w:r>
          </w:p>
        </w:tc>
        <w:tc>
          <w:tcPr>
            <w:tcW w:w="751" w:type="dxa"/>
            <w:vMerge w:val="restart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  <w:r w:rsidRPr="00E2330D">
              <w:rPr>
                <w:b/>
                <w:lang w:val="ru-RU"/>
              </w:rPr>
              <w:t>VIII</w:t>
            </w:r>
          </w:p>
        </w:tc>
        <w:tc>
          <w:tcPr>
            <w:tcW w:w="1289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2993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550" w:type="dxa"/>
            <w:vMerge/>
            <w:vAlign w:val="center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1348" w:type="dxa"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DF78C1">
              <w:rPr>
                <w:rFonts w:ascii="Sylfaen" w:hAnsi="Sylfaen" w:cs="Sylfaen"/>
                <w:sz w:val="16"/>
                <w:szCs w:val="16"/>
                <w:lang w:val="ka-GE"/>
              </w:rPr>
              <w:t>უდიტორული</w:t>
            </w:r>
          </w:p>
        </w:tc>
        <w:tc>
          <w:tcPr>
            <w:tcW w:w="637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1134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57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81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6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3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91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3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27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51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1289" w:type="dxa"/>
            <w:vMerge/>
          </w:tcPr>
          <w:p w:rsidR="003E3EDA" w:rsidRDefault="003E3EDA" w:rsidP="003E3EDA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1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ჟურნალისტიკის საფუძვლები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125</w:t>
            </w:r>
          </w:p>
        </w:tc>
        <w:tc>
          <w:tcPr>
            <w:tcW w:w="1348" w:type="dxa"/>
          </w:tcPr>
          <w:p w:rsidR="003E3EDA" w:rsidRPr="00DF78C1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DF78C1">
              <w:rPr>
                <w:lang w:val="ka-GE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ru-RU"/>
              </w:rPr>
            </w:pPr>
            <w:r w:rsidRPr="00E2330D">
              <w:rPr>
                <w:lang w:val="ru-RU"/>
              </w:rPr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2/1/0/3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2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ქართული ჟურნალსიტიკის ისტორია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2/1/0/3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3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სტრატეგიული წერა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4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ინფორმაციული ჟურნალისტიკა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5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ანალიტიკური ჟურნალისტიკა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ru-RU"/>
              </w:rPr>
            </w:pPr>
            <w:r w:rsidRPr="00E2330D">
              <w:rPr>
                <w:b/>
                <w:lang w:val="ka-GE"/>
              </w:rPr>
              <w:t>6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რადიოჟურნალისტიკა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7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ტელეჟურნალისტიკა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8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რედაქტირება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9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ფოტოჟურნალისტიკა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0</w:t>
            </w:r>
            <w:r w:rsidRPr="00E2330D">
              <w:t>/</w:t>
            </w:r>
            <w:r>
              <w:rPr>
                <w:rFonts w:ascii="Sylfaen" w:hAnsi="Sylfaen"/>
                <w:lang w:val="ka-GE"/>
              </w:rPr>
              <w:t>0</w:t>
            </w:r>
            <w:r>
              <w:t>/3</w:t>
            </w:r>
            <w:r w:rsidRPr="00E2330D">
              <w:t>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10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დებატები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af-ZA"/>
              </w:rPr>
            </w:pPr>
            <w:r w:rsidRPr="00E2330D">
              <w:rPr>
                <w:lang w:val="af-ZA"/>
              </w:rPr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>
              <w:t>1/2</w:t>
            </w:r>
            <w:r w:rsidRPr="00E2330D">
              <w:t>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11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რეკლამა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t>2/1/0/3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421" w:type="dxa"/>
          </w:tcPr>
          <w:p w:rsidR="003E3EDA" w:rsidRPr="00E2330D" w:rsidRDefault="003E3EDA" w:rsidP="003E3EDA">
            <w:pPr>
              <w:spacing w:after="0"/>
              <w:rPr>
                <w:b/>
                <w:lang w:val="ka-GE"/>
              </w:rPr>
            </w:pPr>
            <w:r w:rsidRPr="00E2330D">
              <w:rPr>
                <w:b/>
                <w:lang w:val="ka-GE"/>
              </w:rPr>
              <w:t>12</w:t>
            </w:r>
          </w:p>
        </w:tc>
        <w:tc>
          <w:tcPr>
            <w:tcW w:w="2993" w:type="dxa"/>
          </w:tcPr>
          <w:p w:rsidR="003E3EDA" w:rsidRPr="00DF78C1" w:rsidRDefault="003E3EDA" w:rsidP="003E3EDA">
            <w:pPr>
              <w:spacing w:after="0"/>
              <w:rPr>
                <w:rFonts w:ascii="Sylfaen" w:eastAsia="Calibri" w:hAnsi="Sylfaen"/>
                <w:lang w:val="ka-GE"/>
              </w:rPr>
            </w:pPr>
            <w:r w:rsidRPr="00DF78C1">
              <w:rPr>
                <w:rFonts w:ascii="Sylfaen" w:eastAsia="Calibri" w:hAnsi="Sylfaen"/>
                <w:lang w:val="ka-GE"/>
              </w:rPr>
              <w:t>პროფესიული ეთიკა</w:t>
            </w:r>
          </w:p>
        </w:tc>
        <w:tc>
          <w:tcPr>
            <w:tcW w:w="550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5</w:t>
            </w:r>
          </w:p>
        </w:tc>
        <w:tc>
          <w:tcPr>
            <w:tcW w:w="709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125</w:t>
            </w:r>
          </w:p>
        </w:tc>
        <w:tc>
          <w:tcPr>
            <w:tcW w:w="1348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45</w:t>
            </w:r>
          </w:p>
        </w:tc>
        <w:tc>
          <w:tcPr>
            <w:tcW w:w="637" w:type="dxa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77</w:t>
            </w:r>
          </w:p>
        </w:tc>
        <w:tc>
          <w:tcPr>
            <w:tcW w:w="1134" w:type="dxa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t>2/1/0/3</w:t>
            </w:r>
          </w:p>
        </w:tc>
        <w:tc>
          <w:tcPr>
            <w:tcW w:w="65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8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</w:pPr>
            <w:r w:rsidRPr="00E2330D">
              <w:t>x</w:t>
            </w: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3E3EDA" w:rsidTr="003E3EDA">
        <w:trPr>
          <w:jc w:val="center"/>
        </w:trPr>
        <w:tc>
          <w:tcPr>
            <w:tcW w:w="3414" w:type="dxa"/>
            <w:gridSpan w:val="2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eastAsia="Calibri" w:hAnsi="Sylfaen"/>
                <w:b/>
                <w:lang w:val="ka-GE"/>
              </w:rPr>
              <w:t>სულ</w:t>
            </w:r>
          </w:p>
        </w:tc>
        <w:tc>
          <w:tcPr>
            <w:tcW w:w="550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1500</w:t>
            </w:r>
          </w:p>
        </w:tc>
        <w:tc>
          <w:tcPr>
            <w:tcW w:w="1348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lang w:val="ka-GE"/>
              </w:rPr>
            </w:pPr>
            <w:r w:rsidRPr="00E2330D">
              <w:rPr>
                <w:lang w:val="ka-GE"/>
              </w:rPr>
              <w:t>540</w:t>
            </w:r>
          </w:p>
        </w:tc>
        <w:tc>
          <w:tcPr>
            <w:tcW w:w="637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eastAsia="Calibri" w:hAnsi="Sylfaen"/>
                <w:b/>
                <w:lang w:val="ka-GE"/>
              </w:rPr>
              <w:t>924</w:t>
            </w:r>
          </w:p>
        </w:tc>
        <w:tc>
          <w:tcPr>
            <w:tcW w:w="1134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57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81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706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69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703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727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751" w:type="dxa"/>
            <w:vAlign w:val="center"/>
          </w:tcPr>
          <w:p w:rsidR="003E3EDA" w:rsidRPr="00E2330D" w:rsidRDefault="003E3EDA" w:rsidP="003E3EDA">
            <w:pPr>
              <w:spacing w:after="0"/>
              <w:jc w:val="center"/>
              <w:rPr>
                <w:b/>
              </w:rPr>
            </w:pPr>
            <w:r w:rsidRPr="00E2330D">
              <w:rPr>
                <w:b/>
              </w:rPr>
              <w:t>10</w:t>
            </w:r>
          </w:p>
        </w:tc>
        <w:tc>
          <w:tcPr>
            <w:tcW w:w="1289" w:type="dxa"/>
          </w:tcPr>
          <w:p w:rsidR="003E3EDA" w:rsidRDefault="003E3EDA" w:rsidP="003E3EDA">
            <w:pPr>
              <w:spacing w:after="0"/>
              <w:jc w:val="center"/>
              <w:rPr>
                <w:rFonts w:ascii="Sylfaen" w:eastAsia="Calibri" w:hAnsi="Sylfaen"/>
                <w:b/>
                <w:lang w:val="ka-GE"/>
              </w:rPr>
            </w:pPr>
          </w:p>
        </w:tc>
      </w:tr>
    </w:tbl>
    <w:p w:rsidR="003E3EDA" w:rsidRDefault="003E3EDA" w:rsidP="00652049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sectPr w:rsidR="003E3EDA" w:rsidSect="00952B10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86" w:rsidRDefault="00825986" w:rsidP="00952B10">
      <w:pPr>
        <w:spacing w:after="0" w:line="240" w:lineRule="auto"/>
      </w:pPr>
      <w:r>
        <w:separator/>
      </w:r>
    </w:p>
  </w:endnote>
  <w:endnote w:type="continuationSeparator" w:id="0">
    <w:p w:rsidR="00825986" w:rsidRDefault="00825986" w:rsidP="009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ibrdzne_98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CE" w:rsidRDefault="00801FCE" w:rsidP="00DB7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FCE" w:rsidRDefault="00801FCE" w:rsidP="00DB7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CE" w:rsidRDefault="00801FCE" w:rsidP="00DB7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F00">
      <w:rPr>
        <w:rStyle w:val="PageNumber"/>
        <w:noProof/>
      </w:rPr>
      <w:t>5</w:t>
    </w:r>
    <w:r>
      <w:rPr>
        <w:rStyle w:val="PageNumber"/>
      </w:rPr>
      <w:fldChar w:fldCharType="end"/>
    </w:r>
  </w:p>
  <w:p w:rsidR="00801FCE" w:rsidRDefault="00801FCE" w:rsidP="00DB7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86" w:rsidRDefault="00825986" w:rsidP="00952B10">
      <w:pPr>
        <w:spacing w:after="0" w:line="240" w:lineRule="auto"/>
      </w:pPr>
      <w:r>
        <w:separator/>
      </w:r>
    </w:p>
  </w:footnote>
  <w:footnote w:type="continuationSeparator" w:id="0">
    <w:p w:rsidR="00825986" w:rsidRDefault="00825986" w:rsidP="0095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15C"/>
    <w:multiLevelType w:val="hybridMultilevel"/>
    <w:tmpl w:val="0CB0F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3399"/>
    <w:multiLevelType w:val="hybridMultilevel"/>
    <w:tmpl w:val="4DFC1A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E9C165D"/>
    <w:multiLevelType w:val="hybridMultilevel"/>
    <w:tmpl w:val="CBEA69EA"/>
    <w:lvl w:ilvl="0" w:tplc="FD74E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C39"/>
    <w:multiLevelType w:val="hybridMultilevel"/>
    <w:tmpl w:val="11E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9CD"/>
    <w:multiLevelType w:val="hybridMultilevel"/>
    <w:tmpl w:val="F2C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27C1"/>
    <w:multiLevelType w:val="hybridMultilevel"/>
    <w:tmpl w:val="90B8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5304"/>
    <w:multiLevelType w:val="hybridMultilevel"/>
    <w:tmpl w:val="4C4C4D1A"/>
    <w:lvl w:ilvl="0" w:tplc="B7C80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8720E"/>
    <w:multiLevelType w:val="hybridMultilevel"/>
    <w:tmpl w:val="F11EB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2531"/>
    <w:multiLevelType w:val="hybridMultilevel"/>
    <w:tmpl w:val="09901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05D8E"/>
    <w:multiLevelType w:val="hybridMultilevel"/>
    <w:tmpl w:val="932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5E6"/>
    <w:multiLevelType w:val="hybridMultilevel"/>
    <w:tmpl w:val="7A5C7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0953"/>
    <w:multiLevelType w:val="hybridMultilevel"/>
    <w:tmpl w:val="D268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1CF"/>
    <w:multiLevelType w:val="hybridMultilevel"/>
    <w:tmpl w:val="2458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D5C59"/>
    <w:multiLevelType w:val="hybridMultilevel"/>
    <w:tmpl w:val="82580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6ABD"/>
    <w:multiLevelType w:val="hybridMultilevel"/>
    <w:tmpl w:val="55E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A2A8D"/>
    <w:multiLevelType w:val="hybridMultilevel"/>
    <w:tmpl w:val="1FBCC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85664"/>
    <w:multiLevelType w:val="hybridMultilevel"/>
    <w:tmpl w:val="03DA3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C23EF"/>
    <w:multiLevelType w:val="hybridMultilevel"/>
    <w:tmpl w:val="8FC61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92340"/>
    <w:multiLevelType w:val="hybridMultilevel"/>
    <w:tmpl w:val="185ABB60"/>
    <w:lvl w:ilvl="0" w:tplc="B354420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AF6FD0"/>
    <w:multiLevelType w:val="hybridMultilevel"/>
    <w:tmpl w:val="BCEC2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A003DC"/>
    <w:multiLevelType w:val="hybridMultilevel"/>
    <w:tmpl w:val="62361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800A2"/>
    <w:multiLevelType w:val="hybridMultilevel"/>
    <w:tmpl w:val="D1124A7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BD61D13"/>
    <w:multiLevelType w:val="hybridMultilevel"/>
    <w:tmpl w:val="1D3275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27"/>
  </w:num>
  <w:num w:numId="5">
    <w:abstractNumId w:val="21"/>
  </w:num>
  <w:num w:numId="6">
    <w:abstractNumId w:val="2"/>
  </w:num>
  <w:num w:numId="7">
    <w:abstractNumId w:val="8"/>
  </w:num>
  <w:num w:numId="8">
    <w:abstractNumId w:val="33"/>
  </w:num>
  <w:num w:numId="9">
    <w:abstractNumId w:val="30"/>
  </w:num>
  <w:num w:numId="10">
    <w:abstractNumId w:val="20"/>
  </w:num>
  <w:num w:numId="11">
    <w:abstractNumId w:val="10"/>
  </w:num>
  <w:num w:numId="12">
    <w:abstractNumId w:val="17"/>
  </w:num>
  <w:num w:numId="13">
    <w:abstractNumId w:val="15"/>
  </w:num>
  <w:num w:numId="14">
    <w:abstractNumId w:val="1"/>
  </w:num>
  <w:num w:numId="15">
    <w:abstractNumId w:val="31"/>
  </w:num>
  <w:num w:numId="16">
    <w:abstractNumId w:val="0"/>
  </w:num>
  <w:num w:numId="17">
    <w:abstractNumId w:val="23"/>
  </w:num>
  <w:num w:numId="18">
    <w:abstractNumId w:val="14"/>
  </w:num>
  <w:num w:numId="19">
    <w:abstractNumId w:val="4"/>
  </w:num>
  <w:num w:numId="20">
    <w:abstractNumId w:val="12"/>
  </w:num>
  <w:num w:numId="21">
    <w:abstractNumId w:val="32"/>
  </w:num>
  <w:num w:numId="22">
    <w:abstractNumId w:val="3"/>
  </w:num>
  <w:num w:numId="23">
    <w:abstractNumId w:val="25"/>
  </w:num>
  <w:num w:numId="24">
    <w:abstractNumId w:val="5"/>
  </w:num>
  <w:num w:numId="25">
    <w:abstractNumId w:val="34"/>
  </w:num>
  <w:num w:numId="26">
    <w:abstractNumId w:val="19"/>
  </w:num>
  <w:num w:numId="27">
    <w:abstractNumId w:val="24"/>
  </w:num>
  <w:num w:numId="28">
    <w:abstractNumId w:val="6"/>
  </w:num>
  <w:num w:numId="29">
    <w:abstractNumId w:val="28"/>
  </w:num>
  <w:num w:numId="30">
    <w:abstractNumId w:val="9"/>
  </w:num>
  <w:num w:numId="31">
    <w:abstractNumId w:val="16"/>
  </w:num>
  <w:num w:numId="32">
    <w:abstractNumId w:val="26"/>
  </w:num>
  <w:num w:numId="33">
    <w:abstractNumId w:val="1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9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0"/>
    <w:rsid w:val="00014B2F"/>
    <w:rsid w:val="00042AF0"/>
    <w:rsid w:val="00081C4F"/>
    <w:rsid w:val="000C0FD9"/>
    <w:rsid w:val="0013226B"/>
    <w:rsid w:val="002046B0"/>
    <w:rsid w:val="0023104E"/>
    <w:rsid w:val="0029357F"/>
    <w:rsid w:val="002A0F9C"/>
    <w:rsid w:val="002C4255"/>
    <w:rsid w:val="003371B4"/>
    <w:rsid w:val="003E3EDA"/>
    <w:rsid w:val="003F59CA"/>
    <w:rsid w:val="00425CA9"/>
    <w:rsid w:val="00566F65"/>
    <w:rsid w:val="005B0910"/>
    <w:rsid w:val="00625EB9"/>
    <w:rsid w:val="00652049"/>
    <w:rsid w:val="006860DE"/>
    <w:rsid w:val="006A3A3A"/>
    <w:rsid w:val="006A509A"/>
    <w:rsid w:val="006E36AD"/>
    <w:rsid w:val="00710BB2"/>
    <w:rsid w:val="0075071F"/>
    <w:rsid w:val="0076368F"/>
    <w:rsid w:val="0077641F"/>
    <w:rsid w:val="007C4914"/>
    <w:rsid w:val="007C6D37"/>
    <w:rsid w:val="00801FCE"/>
    <w:rsid w:val="00810DE8"/>
    <w:rsid w:val="008141A2"/>
    <w:rsid w:val="00825986"/>
    <w:rsid w:val="00875F00"/>
    <w:rsid w:val="008869E6"/>
    <w:rsid w:val="008C6F54"/>
    <w:rsid w:val="008E7BA5"/>
    <w:rsid w:val="00952B10"/>
    <w:rsid w:val="009623E8"/>
    <w:rsid w:val="009926B4"/>
    <w:rsid w:val="00A44095"/>
    <w:rsid w:val="00AB4129"/>
    <w:rsid w:val="00B11AB1"/>
    <w:rsid w:val="00B36807"/>
    <w:rsid w:val="00B61D2E"/>
    <w:rsid w:val="00B91C61"/>
    <w:rsid w:val="00BB5D37"/>
    <w:rsid w:val="00BD0E51"/>
    <w:rsid w:val="00C40977"/>
    <w:rsid w:val="00C86136"/>
    <w:rsid w:val="00CC115E"/>
    <w:rsid w:val="00D860D2"/>
    <w:rsid w:val="00DB75EC"/>
    <w:rsid w:val="00DC017F"/>
    <w:rsid w:val="00EC507F"/>
    <w:rsid w:val="00F10A59"/>
    <w:rsid w:val="00F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A63F"/>
  <w15:chartTrackingRefBased/>
  <w15:docId w15:val="{4F7F3B14-548F-490E-8E21-22E589B3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52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2B10"/>
  </w:style>
  <w:style w:type="paragraph" w:styleId="Header">
    <w:name w:val="header"/>
    <w:basedOn w:val="Normal"/>
    <w:link w:val="HeaderChar"/>
    <w:unhideWhenUsed/>
    <w:rsid w:val="00952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2B10"/>
  </w:style>
  <w:style w:type="character" w:styleId="PageNumber">
    <w:name w:val="page number"/>
    <w:basedOn w:val="DefaultParagraphFont"/>
    <w:rsid w:val="00952B10"/>
  </w:style>
  <w:style w:type="character" w:styleId="Hyperlink">
    <w:name w:val="Hyperlink"/>
    <w:basedOn w:val="DefaultParagraphFont"/>
    <w:unhideWhenUsed/>
    <w:rsid w:val="00952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52B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2B10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952B10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2B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52B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B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B10"/>
    <w:rPr>
      <w:b/>
      <w:bCs/>
      <w:sz w:val="20"/>
      <w:szCs w:val="20"/>
    </w:rPr>
  </w:style>
  <w:style w:type="table" w:styleId="TableGrid">
    <w:name w:val="Table Grid"/>
    <w:basedOn w:val="TableNormal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952B10"/>
    <w:rPr>
      <w:b/>
      <w:bCs/>
    </w:rPr>
  </w:style>
  <w:style w:type="paragraph" w:customStyle="1" w:styleId="style21">
    <w:name w:val="style21"/>
    <w:basedOn w:val="Normal"/>
    <w:rsid w:val="009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952B10"/>
  </w:style>
  <w:style w:type="character" w:styleId="FollowedHyperlink">
    <w:name w:val="FollowedHyperlink"/>
    <w:uiPriority w:val="99"/>
    <w:unhideWhenUsed/>
    <w:rsid w:val="00952B10"/>
    <w:rPr>
      <w:color w:val="800080"/>
      <w:u w:val="single"/>
    </w:rPr>
  </w:style>
  <w:style w:type="paragraph" w:customStyle="1" w:styleId="xl65">
    <w:name w:val="xl6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952B10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952B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952B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952B1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952B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952B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952B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952B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952B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952B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952B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952B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952B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952B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952B10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952B1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952B1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952B10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952B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952B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952B1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952B1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952B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95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952B1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952B1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952B10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952B1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952B1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952B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952B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952B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952B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952B1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952B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952B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952B10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952B1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952B1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952B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952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952B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952B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952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952B1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95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95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95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95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952B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952B1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952B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952B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952B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952B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952B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952B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952B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952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952B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952B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952B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952B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952B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952B1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952B1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952B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95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95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952B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952B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basedOn w:val="Normal"/>
    <w:link w:val="BodyTextIndentChar"/>
    <w:rsid w:val="00952B10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952B10"/>
    <w:rPr>
      <w:rFonts w:ascii="Sibrdzne_98" w:eastAsia="Times New Roman" w:hAnsi="Sibrdzne_98" w:cs="Times New Roman"/>
      <w:sz w:val="24"/>
      <w:szCs w:val="24"/>
      <w:lang w:val="x-none" w:eastAsia="ru-RU"/>
    </w:rPr>
  </w:style>
  <w:style w:type="paragraph" w:styleId="BodyText">
    <w:name w:val="Body Text"/>
    <w:basedOn w:val="Normal"/>
    <w:link w:val="BodyTextChar"/>
    <w:rsid w:val="0095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52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952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952B10"/>
  </w:style>
  <w:style w:type="table" w:customStyle="1" w:styleId="TableGrid1">
    <w:name w:val="Table Grid1"/>
    <w:basedOn w:val="TableNormal"/>
    <w:next w:val="TableGrid"/>
    <w:uiPriority w:val="59"/>
    <w:rsid w:val="0095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52B10"/>
  </w:style>
  <w:style w:type="table" w:customStyle="1" w:styleId="TableGrid11">
    <w:name w:val="Table Grid11"/>
    <w:basedOn w:val="TableNormal"/>
    <w:next w:val="TableGrid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B1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952B10"/>
  </w:style>
  <w:style w:type="table" w:customStyle="1" w:styleId="TableGrid2">
    <w:name w:val="Table Grid2"/>
    <w:basedOn w:val="TableNormal"/>
    <w:next w:val="TableGrid"/>
    <w:uiPriority w:val="59"/>
    <w:rsid w:val="0095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52B10"/>
  </w:style>
  <w:style w:type="table" w:customStyle="1" w:styleId="TableGrid12">
    <w:name w:val="Table Grid12"/>
    <w:basedOn w:val="TableNormal"/>
    <w:next w:val="TableGrid"/>
    <w:rsid w:val="009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Sharabidze</dc:creator>
  <cp:keywords/>
  <dc:description/>
  <cp:lastModifiedBy>nika gachechiladze</cp:lastModifiedBy>
  <cp:revision>34</cp:revision>
  <cp:lastPrinted>2017-10-20T08:21:00Z</cp:lastPrinted>
  <dcterms:created xsi:type="dcterms:W3CDTF">2017-10-20T07:17:00Z</dcterms:created>
  <dcterms:modified xsi:type="dcterms:W3CDTF">2019-10-01T19:54:00Z</dcterms:modified>
</cp:coreProperties>
</file>